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C7D" w14:textId="77777777" w:rsidR="00494251" w:rsidRPr="00051E78" w:rsidRDefault="00494251" w:rsidP="00494251">
      <w:pPr>
        <w:spacing w:before="100" w:beforeAutospacing="1" w:after="240"/>
        <w:jc w:val="both"/>
        <w:rPr>
          <w:rFonts w:asciiTheme="minorHAnsi" w:hAnsiTheme="minorHAnsi" w:cstheme="minorHAnsi"/>
          <w:lang w:val="gl-ES"/>
        </w:rPr>
      </w:pPr>
    </w:p>
    <w:p w14:paraId="312D2D41" w14:textId="77777777" w:rsidR="003F7568" w:rsidRPr="00051E78" w:rsidRDefault="003F7568" w:rsidP="003F7568">
      <w:pPr>
        <w:rPr>
          <w:rFonts w:asciiTheme="minorHAnsi" w:hAnsiTheme="minorHAnsi" w:cstheme="minorHAnsi"/>
        </w:rPr>
      </w:pPr>
    </w:p>
    <w:p w14:paraId="42E46803" w14:textId="77777777" w:rsidR="009825D7" w:rsidRPr="00051E78" w:rsidRDefault="009825D7" w:rsidP="00494251">
      <w:pPr>
        <w:spacing w:before="100" w:beforeAutospacing="1" w:after="240"/>
        <w:jc w:val="both"/>
        <w:rPr>
          <w:rFonts w:asciiTheme="minorHAnsi" w:hAnsiTheme="minorHAnsi" w:cstheme="minorHAnsi"/>
          <w:lang w:val="gl-ES"/>
        </w:rPr>
      </w:pPr>
    </w:p>
    <w:p w14:paraId="462C02A7" w14:textId="37671432" w:rsidR="0058228A" w:rsidRPr="00051E78" w:rsidRDefault="001B08EB" w:rsidP="00494251">
      <w:pPr>
        <w:jc w:val="both"/>
        <w:rPr>
          <w:rFonts w:asciiTheme="minorHAnsi" w:hAnsiTheme="minorHAnsi" w:cstheme="minorHAnsi"/>
          <w:lang w:val="gl-ES"/>
        </w:rPr>
      </w:pPr>
      <w:r w:rsidRPr="00051E78">
        <w:rPr>
          <w:rFonts w:asciiTheme="minorHAnsi" w:hAnsiTheme="minorHAnsi" w:cstheme="minorHAnsi"/>
          <w:lang w:val="gl-ES"/>
        </w:rPr>
        <w:t>Reclamante:</w:t>
      </w:r>
      <w:r w:rsidR="003F7568" w:rsidRPr="00051E78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</w:p>
    <w:p w14:paraId="73006607" w14:textId="53DA35F9" w:rsidR="001B08EB" w:rsidRPr="00494251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5C6756">
        <w:rPr>
          <w:rFonts w:asciiTheme="minorHAnsi" w:hAnsiTheme="minorHAnsi"/>
          <w:lang w:val="gl-ES"/>
        </w:rPr>
        <w:t xml:space="preserve">te. Nº </w:t>
      </w:r>
      <w:r w:rsidR="003F7568">
        <w:rPr>
          <w:rFonts w:asciiTheme="minorHAnsi" w:hAnsiTheme="minorHAnsi"/>
          <w:b/>
          <w:lang w:val="gl-ES"/>
        </w:rPr>
        <w:t>RSCTG 0062</w:t>
      </w:r>
      <w:r w:rsidR="005C6756" w:rsidRPr="00116436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4B12FFF4" w14:textId="3995A927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</w:t>
      </w:r>
      <w:r w:rsidR="003F7568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da disposición adicional quinta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da lei </w:t>
      </w:r>
      <w:r w:rsidR="009771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1/2016,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6A1BAD10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En resposta á reclamación presentada por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Pr="00494251">
        <w:rPr>
          <w:rFonts w:asciiTheme="minorHAnsi" w:hAnsiTheme="minorHAnsi"/>
          <w:lang w:val="gl-ES"/>
        </w:rPr>
        <w:t>, mediante escrito do</w:t>
      </w:r>
      <w:r w:rsidR="003F7568">
        <w:rPr>
          <w:rFonts w:asciiTheme="minorHAnsi" w:hAnsiTheme="minorHAnsi"/>
          <w:lang w:val="gl-ES"/>
        </w:rPr>
        <w:t xml:space="preserve"> 29 de maio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5B3F438C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3F7568">
        <w:rPr>
          <w:rFonts w:asciiTheme="minorHAnsi" w:hAnsi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="009C4064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3F7568">
        <w:rPr>
          <w:rFonts w:asciiTheme="minorHAnsi" w:hAnsiTheme="minorHAnsi"/>
          <w:lang w:val="gl-ES"/>
        </w:rPr>
        <w:t>1 de xuño de 2017</w:t>
      </w:r>
      <w:r w:rsidRPr="00494251">
        <w:rPr>
          <w:rFonts w:asciiTheme="minorHAnsi" w:hAnsiTheme="minorHAnsi"/>
          <w:lang w:val="gl-ES"/>
        </w:rPr>
        <w:t>, unha reclamación ao amparo do disposto n</w:t>
      </w:r>
      <w:r w:rsidR="003F7568">
        <w:rPr>
          <w:rFonts w:asciiTheme="minorHAnsi" w:hAnsiTheme="minorHAnsi"/>
          <w:lang w:val="gl-ES"/>
        </w:rPr>
        <w:t>a disposición adicional quinta</w:t>
      </w:r>
      <w:r w:rsidRPr="00494251">
        <w:rPr>
          <w:rFonts w:asciiTheme="minorHAnsi" w:hAnsiTheme="minorHAnsi"/>
          <w:lang w:val="gl-ES"/>
        </w:rPr>
        <w:t xml:space="preserve"> da Lei </w:t>
      </w:r>
      <w:r w:rsidR="009771DE">
        <w:rPr>
          <w:rFonts w:asciiTheme="minorHAnsi" w:hAnsiTheme="minorHAnsi"/>
          <w:lang w:val="gl-ES"/>
        </w:rPr>
        <w:t>1/2016, do 18 de xaneiro</w:t>
      </w:r>
      <w:r w:rsidRPr="00494251">
        <w:rPr>
          <w:rFonts w:asciiTheme="minorHAnsi" w:hAnsiTheme="minorHAnsi"/>
          <w:lang w:val="gl-ES"/>
        </w:rPr>
        <w:t xml:space="preserve">, de transparencia e bo goberno  por entender desatendida unha solicitude de acceso á información por parte </w:t>
      </w:r>
      <w:r w:rsidR="003F7568">
        <w:rPr>
          <w:rFonts w:asciiTheme="minorHAnsi" w:hAnsiTheme="minorHAnsi"/>
          <w:lang w:val="gl-ES"/>
        </w:rPr>
        <w:t>da D</w:t>
      </w:r>
      <w:r w:rsidR="009C4064">
        <w:rPr>
          <w:rFonts w:asciiTheme="minorHAnsi" w:hAnsiTheme="minorHAnsi"/>
          <w:lang w:val="gl-ES"/>
        </w:rPr>
        <w:t>e</w:t>
      </w:r>
      <w:r w:rsidR="003F7568">
        <w:rPr>
          <w:rFonts w:asciiTheme="minorHAnsi" w:hAnsiTheme="minorHAnsi"/>
          <w:lang w:val="gl-ES"/>
        </w:rPr>
        <w:t>putación Provincial de Lugo.</w:t>
      </w:r>
    </w:p>
    <w:p w14:paraId="31873217" w14:textId="06417F66" w:rsidR="003C4C28" w:rsidRDefault="003F756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Da documentación achegada </w:t>
      </w:r>
      <w:r w:rsidR="003C4C28">
        <w:rPr>
          <w:rFonts w:asciiTheme="minorHAnsi" w:hAnsiTheme="minorHAnsi"/>
          <w:lang w:val="gl-ES"/>
        </w:rPr>
        <w:t xml:space="preserve">os feitos </w:t>
      </w:r>
      <w:proofErr w:type="spellStart"/>
      <w:r w:rsidR="003C4C28">
        <w:rPr>
          <w:rFonts w:asciiTheme="minorHAnsi" w:hAnsiTheme="minorHAnsi"/>
          <w:lang w:val="gl-ES"/>
        </w:rPr>
        <w:t>ordeados</w:t>
      </w:r>
      <w:proofErr w:type="spellEnd"/>
      <w:r w:rsidR="003C4C28">
        <w:rPr>
          <w:rFonts w:asciiTheme="minorHAnsi" w:hAnsiTheme="minorHAnsi"/>
          <w:lang w:val="gl-ES"/>
        </w:rPr>
        <w:t xml:space="preserve"> no tempo son:</w:t>
      </w:r>
    </w:p>
    <w:p w14:paraId="1435ABED" w14:textId="548D46DC" w:rsidR="00AA5EEF" w:rsidRDefault="003C4C2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</w:t>
      </w:r>
      <w:r w:rsidR="009C4064">
        <w:rPr>
          <w:rFonts w:asciiTheme="minorHAnsi" w:hAnsiTheme="minorHAnsi"/>
          <w:lang w:val="gl-ES"/>
        </w:rPr>
        <w:t xml:space="preserve"> agora reclamante </w:t>
      </w:r>
      <w:r w:rsidR="003F7568">
        <w:rPr>
          <w:rFonts w:asciiTheme="minorHAnsi" w:hAnsiTheme="minorHAnsi"/>
          <w:lang w:val="gl-ES"/>
        </w:rPr>
        <w:t xml:space="preserve">lle requiriu á Deputación Provincial de Lugo un documento relacionado co contrato privado celebrado entre a entidade FRISAQUES S.L.U. e a Deputación Provincial de Lugo para o alleamento de 150.000 accións da Sociedade Anónima Deportiva Club Deportivo Lugo, 90.000 accións propiedade da Deputación Provincial de Lugo e 60.000 accións propiedade do Concello de Lugo, estas últimas con base na encomenda de xestión realizada polo Pleno </w:t>
      </w:r>
      <w:r>
        <w:rPr>
          <w:rFonts w:asciiTheme="minorHAnsi" w:hAnsiTheme="minorHAnsi"/>
          <w:lang w:val="gl-ES"/>
        </w:rPr>
        <w:t>Municipal con data 1 de decembro de 2014. A solicitude de acceso á información a realizou o interesado</w:t>
      </w:r>
      <w:r w:rsidR="00021E64">
        <w:rPr>
          <w:rFonts w:asciiTheme="minorHAnsi" w:hAnsiTheme="minorHAnsi"/>
          <w:lang w:val="gl-ES"/>
        </w:rPr>
        <w:t xml:space="preserve"> ante a Deputación Provincial </w:t>
      </w:r>
      <w:r>
        <w:rPr>
          <w:rFonts w:asciiTheme="minorHAnsi" w:hAnsiTheme="minorHAnsi"/>
          <w:lang w:val="gl-ES"/>
        </w:rPr>
        <w:t>o 17 de abril de 2017</w:t>
      </w:r>
      <w:r w:rsidR="00406963">
        <w:rPr>
          <w:rFonts w:asciiTheme="minorHAnsi" w:hAnsiTheme="minorHAnsi"/>
          <w:lang w:val="gl-ES"/>
        </w:rPr>
        <w:t xml:space="preserve"> e consiste no proxecto deportivo e o financiamento do club</w:t>
      </w:r>
      <w:r>
        <w:rPr>
          <w:rFonts w:asciiTheme="minorHAnsi" w:hAnsiTheme="minorHAnsi"/>
          <w:lang w:val="gl-ES"/>
        </w:rPr>
        <w:t>.</w:t>
      </w:r>
    </w:p>
    <w:p w14:paraId="30CC573F" w14:textId="43C4D7DE" w:rsidR="008926DA" w:rsidRDefault="0040696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deputación remitira ao interesado</w:t>
      </w:r>
      <w:r w:rsidR="00021E64">
        <w:rPr>
          <w:rFonts w:asciiTheme="minorHAnsi" w:hAnsiTheme="minorHAnsi"/>
          <w:lang w:val="gl-ES"/>
        </w:rPr>
        <w:t>,</w:t>
      </w:r>
      <w:r w:rsidR="003C4C28">
        <w:rPr>
          <w:rFonts w:asciiTheme="minorHAnsi" w:hAnsiTheme="minorHAnsi"/>
          <w:lang w:val="gl-ES"/>
        </w:rPr>
        <w:t xml:space="preserve"> con data de 1 de marzo de 2017</w:t>
      </w:r>
      <w:r w:rsidR="00021E64">
        <w:rPr>
          <w:rFonts w:asciiTheme="minorHAnsi" w:hAnsiTheme="minorHAnsi"/>
          <w:lang w:val="gl-ES"/>
        </w:rPr>
        <w:t>,</w:t>
      </w:r>
      <w:r w:rsidR="003C4C28">
        <w:rPr>
          <w:rFonts w:asciiTheme="minorHAnsi" w:hAnsiTheme="minorHAnsi"/>
          <w:lang w:val="gl-ES"/>
        </w:rPr>
        <w:t xml:space="preserve"> </w:t>
      </w:r>
      <w:r w:rsidR="008926DA">
        <w:rPr>
          <w:rFonts w:asciiTheme="minorHAnsi" w:hAnsiTheme="minorHAnsi"/>
          <w:lang w:val="gl-ES"/>
        </w:rPr>
        <w:t>mediante</w:t>
      </w:r>
      <w:r w:rsidR="003C4C28">
        <w:rPr>
          <w:rFonts w:asciiTheme="minorHAnsi" w:hAnsiTheme="minorHAnsi"/>
          <w:lang w:val="gl-ES"/>
        </w:rPr>
        <w:t xml:space="preserve"> </w:t>
      </w:r>
      <w:r w:rsidR="00EE6F71">
        <w:rPr>
          <w:rFonts w:asciiTheme="minorHAnsi" w:hAnsiTheme="minorHAnsi"/>
          <w:lang w:val="gl-ES"/>
        </w:rPr>
        <w:t>oficio</w:t>
      </w:r>
      <w:r w:rsidR="008926DA">
        <w:rPr>
          <w:rFonts w:asciiTheme="minorHAnsi" w:hAnsiTheme="minorHAnsi"/>
          <w:lang w:val="gl-ES"/>
        </w:rPr>
        <w:t>,</w:t>
      </w:r>
      <w:r w:rsidR="003C4C28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un informe </w:t>
      </w:r>
      <w:r w:rsidR="003C4C28">
        <w:rPr>
          <w:rFonts w:asciiTheme="minorHAnsi" w:hAnsiTheme="minorHAnsi"/>
          <w:lang w:val="gl-ES"/>
        </w:rPr>
        <w:t>de 10 de febreiro de 2017</w:t>
      </w:r>
      <w:r w:rsidR="008926DA">
        <w:rPr>
          <w:rFonts w:asciiTheme="minorHAnsi" w:hAnsiTheme="minorHAnsi"/>
          <w:lang w:val="gl-ES"/>
        </w:rPr>
        <w:t>,</w:t>
      </w:r>
      <w:r w:rsidR="003C4C28">
        <w:rPr>
          <w:rFonts w:asciiTheme="minorHAnsi" w:hAnsiTheme="minorHAnsi"/>
          <w:lang w:val="gl-ES"/>
        </w:rPr>
        <w:t xml:space="preserve"> </w:t>
      </w:r>
      <w:r w:rsidR="008926DA">
        <w:rPr>
          <w:rFonts w:asciiTheme="minorHAnsi" w:hAnsiTheme="minorHAnsi"/>
          <w:lang w:val="gl-ES"/>
        </w:rPr>
        <w:t xml:space="preserve">que fora </w:t>
      </w:r>
      <w:r w:rsidR="00EE6F71">
        <w:rPr>
          <w:rFonts w:asciiTheme="minorHAnsi" w:hAnsiTheme="minorHAnsi"/>
          <w:lang w:val="gl-ES"/>
        </w:rPr>
        <w:t>elaborado pola</w:t>
      </w:r>
      <w:r w:rsidR="003C4C28">
        <w:rPr>
          <w:rFonts w:asciiTheme="minorHAnsi" w:hAnsiTheme="minorHAnsi"/>
          <w:lang w:val="gl-ES"/>
        </w:rPr>
        <w:t xml:space="preserve"> Sección de Patrimonio e Inventario Xeral da </w:t>
      </w:r>
      <w:r w:rsidR="00021E64">
        <w:rPr>
          <w:rFonts w:asciiTheme="minorHAnsi" w:hAnsiTheme="minorHAnsi"/>
          <w:lang w:val="gl-ES"/>
        </w:rPr>
        <w:t>institución</w:t>
      </w:r>
      <w:r w:rsidR="003C4C28">
        <w:rPr>
          <w:rFonts w:asciiTheme="minorHAnsi" w:hAnsiTheme="minorHAnsi"/>
          <w:lang w:val="gl-ES"/>
        </w:rPr>
        <w:t xml:space="preserve">. Deste informe </w:t>
      </w:r>
      <w:r w:rsidR="008926DA">
        <w:rPr>
          <w:rFonts w:asciiTheme="minorHAnsi" w:hAnsiTheme="minorHAnsi"/>
          <w:lang w:val="gl-ES"/>
        </w:rPr>
        <w:t xml:space="preserve">da intervención </w:t>
      </w:r>
      <w:r w:rsidR="003C4C28">
        <w:rPr>
          <w:rFonts w:asciiTheme="minorHAnsi" w:hAnsiTheme="minorHAnsi"/>
          <w:lang w:val="gl-ES"/>
        </w:rPr>
        <w:t>compre destacar os seguintes datos</w:t>
      </w:r>
      <w:r w:rsidR="008926DA">
        <w:rPr>
          <w:rFonts w:asciiTheme="minorHAnsi" w:hAnsiTheme="minorHAnsi"/>
          <w:lang w:val="gl-ES"/>
        </w:rPr>
        <w:t>:</w:t>
      </w:r>
    </w:p>
    <w:p w14:paraId="51F62DE0" w14:textId="1445B75A" w:rsidR="003C4C28" w:rsidRPr="00494251" w:rsidRDefault="008926D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A</w:t>
      </w:r>
      <w:r w:rsidR="003C4C28">
        <w:rPr>
          <w:rFonts w:asciiTheme="minorHAnsi" w:hAnsiTheme="minorHAnsi"/>
          <w:lang w:val="gl-ES"/>
        </w:rPr>
        <w:t xml:space="preserve"> Xunta de Goberno Provincial acordou o 17 de abril de 2015 a adxudicación de alleamento de 150.000 accións da propiedade da Deputación Provincial e do Concello de Lugo a favor de </w:t>
      </w:r>
      <w:proofErr w:type="spellStart"/>
      <w:r w:rsidR="003C4C28">
        <w:rPr>
          <w:rFonts w:asciiTheme="minorHAnsi" w:hAnsiTheme="minorHAnsi"/>
          <w:lang w:val="gl-ES"/>
        </w:rPr>
        <w:t>Frisaques</w:t>
      </w:r>
      <w:proofErr w:type="spellEnd"/>
      <w:r w:rsidR="003C4C28">
        <w:rPr>
          <w:rFonts w:asciiTheme="minorHAnsi" w:hAnsiTheme="minorHAnsi"/>
          <w:lang w:val="gl-ES"/>
        </w:rPr>
        <w:t xml:space="preserve"> SLU, acordo formalizado en escritura pública o 28 de maio de 2015. </w:t>
      </w:r>
      <w:r>
        <w:rPr>
          <w:rFonts w:asciiTheme="minorHAnsi" w:hAnsiTheme="minorHAnsi"/>
          <w:lang w:val="gl-ES"/>
        </w:rPr>
        <w:t xml:space="preserve">Nese contrato privado e </w:t>
      </w:r>
      <w:r w:rsidR="003C4C28">
        <w:rPr>
          <w:rFonts w:asciiTheme="minorHAnsi" w:hAnsiTheme="minorHAnsi"/>
          <w:lang w:val="gl-ES"/>
        </w:rPr>
        <w:t>“a data de hoxe, non consta</w:t>
      </w:r>
      <w:r>
        <w:rPr>
          <w:rFonts w:asciiTheme="minorHAnsi" w:hAnsiTheme="minorHAnsi"/>
          <w:lang w:val="gl-ES"/>
        </w:rPr>
        <w:t>( na deputación)</w:t>
      </w:r>
      <w:r w:rsidR="003C4C28">
        <w:rPr>
          <w:rFonts w:asciiTheme="minorHAnsi" w:hAnsiTheme="minorHAnsi"/>
          <w:lang w:val="gl-ES"/>
        </w:rPr>
        <w:t xml:space="preserve"> a execución do proxecto deportivo presentado polo adxudicatario, nin a acreditación do </w:t>
      </w:r>
      <w:proofErr w:type="spellStart"/>
      <w:r w:rsidR="003C4C28">
        <w:rPr>
          <w:rFonts w:asciiTheme="minorHAnsi" w:hAnsiTheme="minorHAnsi"/>
          <w:lang w:val="gl-ES"/>
        </w:rPr>
        <w:t>planteamento</w:t>
      </w:r>
      <w:proofErr w:type="spellEnd"/>
      <w:r w:rsidR="003C4C28">
        <w:rPr>
          <w:rFonts w:asciiTheme="minorHAnsi" w:hAnsiTheme="minorHAnsi"/>
          <w:lang w:val="gl-ES"/>
        </w:rPr>
        <w:t xml:space="preserve"> de dito proxecto deportivo nos órganos de xestión do club. Tampouco consta a acreditación da súa permanencia no </w:t>
      </w:r>
      <w:proofErr w:type="spellStart"/>
      <w:r w:rsidR="003C4C28">
        <w:rPr>
          <w:rFonts w:asciiTheme="minorHAnsi" w:hAnsiTheme="minorHAnsi"/>
          <w:lang w:val="gl-ES"/>
        </w:rPr>
        <w:t>accionariado</w:t>
      </w:r>
      <w:proofErr w:type="spellEnd"/>
      <w:r w:rsidR="003C4C28">
        <w:rPr>
          <w:rFonts w:asciiTheme="minorHAnsi" w:hAnsiTheme="minorHAnsi"/>
          <w:lang w:val="gl-ES"/>
        </w:rPr>
        <w:t xml:space="preserve"> da SAD nin da súa participación, de forma directa, nos órganos de xestión do club.”</w:t>
      </w:r>
      <w:r w:rsidR="00EE6F71">
        <w:rPr>
          <w:rFonts w:asciiTheme="minorHAnsi" w:hAnsiTheme="minorHAnsi"/>
          <w:lang w:val="gl-ES"/>
        </w:rPr>
        <w:t xml:space="preserve"> Por último é de ter en conta, que o informe indica que segundo a cláusula 6ª do prego de cláusulas administrativas do contrato o proxecto deportivo e o </w:t>
      </w:r>
      <w:proofErr w:type="spellStart"/>
      <w:r w:rsidR="00EE6F71">
        <w:rPr>
          <w:rFonts w:asciiTheme="minorHAnsi" w:hAnsiTheme="minorHAnsi"/>
          <w:lang w:val="gl-ES"/>
        </w:rPr>
        <w:t>finanzamento</w:t>
      </w:r>
      <w:proofErr w:type="spellEnd"/>
      <w:r w:rsidR="00EE6F71">
        <w:rPr>
          <w:rFonts w:asciiTheme="minorHAnsi" w:hAnsiTheme="minorHAnsi"/>
          <w:lang w:val="gl-ES"/>
        </w:rPr>
        <w:t xml:space="preserve"> eran dúas cuestións a valorar, e que os dous concorrentes particulares no contrato </w:t>
      </w:r>
      <w:proofErr w:type="spellStart"/>
      <w:r w:rsidR="00EE6F71">
        <w:rPr>
          <w:rFonts w:asciiTheme="minorHAnsi" w:hAnsiTheme="minorHAnsi"/>
          <w:lang w:val="gl-ES"/>
        </w:rPr>
        <w:t>Frisaques</w:t>
      </w:r>
      <w:proofErr w:type="spellEnd"/>
      <w:r w:rsidR="00EE6F71">
        <w:rPr>
          <w:rFonts w:asciiTheme="minorHAnsi" w:hAnsiTheme="minorHAnsi"/>
          <w:lang w:val="gl-ES"/>
        </w:rPr>
        <w:t xml:space="preserve"> SLU acadaba 5 puntos e o outro concorrente acadaba 10 puntos.</w:t>
      </w:r>
    </w:p>
    <w:p w14:paraId="6A1170CC" w14:textId="642A2EB6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escrito viña acompañado </w:t>
      </w:r>
      <w:r w:rsidR="00021E64">
        <w:rPr>
          <w:rFonts w:asciiTheme="minorHAnsi" w:hAnsiTheme="minorHAnsi"/>
          <w:lang w:val="gl-ES"/>
        </w:rPr>
        <w:t>da solicitude de 17 de abril de 2017 dirixida á Deputación Provincial, e o oficio do 1 de marzo de 2017 e o informe de 10 de febreiro de 2017 xa citados.</w:t>
      </w:r>
    </w:p>
    <w:p w14:paraId="36BE3259" w14:textId="54BF0BEA" w:rsidR="00021E64" w:rsidRPr="00021E64" w:rsidRDefault="00021E6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solicitude concreta formulada polo interesado á Deputación Provincial de Lugo </w:t>
      </w:r>
      <w:r w:rsidR="008926DA">
        <w:rPr>
          <w:rFonts w:asciiTheme="minorHAnsi" w:hAnsiTheme="minorHAnsi"/>
          <w:lang w:val="gl-ES"/>
        </w:rPr>
        <w:t>consiste en solicitar a</w:t>
      </w:r>
      <w:r>
        <w:rPr>
          <w:rFonts w:asciiTheme="minorHAnsi" w:hAnsiTheme="minorHAnsi"/>
          <w:lang w:val="gl-ES"/>
        </w:rPr>
        <w:t xml:space="preserve"> </w:t>
      </w:r>
      <w:r w:rsidRPr="00DD5A5A">
        <w:rPr>
          <w:rFonts w:asciiTheme="minorHAnsi" w:hAnsiTheme="minorHAnsi"/>
          <w:i/>
          <w:lang w:val="gl-ES"/>
        </w:rPr>
        <w:t>“copia</w:t>
      </w:r>
      <w:r w:rsidRPr="00DD5A5A">
        <w:rPr>
          <w:rFonts w:asciiTheme="minorHAnsi" w:hAnsiTheme="minorHAnsi"/>
          <w:b/>
          <w:i/>
          <w:lang w:val="gl-ES"/>
        </w:rPr>
        <w:t xml:space="preserve"> </w:t>
      </w:r>
      <w:r w:rsidRPr="00DD5A5A">
        <w:rPr>
          <w:rFonts w:asciiTheme="minorHAnsi" w:hAnsiTheme="minorHAnsi"/>
          <w:i/>
          <w:lang w:val="gl-ES"/>
        </w:rPr>
        <w:t xml:space="preserve">presentada pola entidade </w:t>
      </w:r>
      <w:proofErr w:type="spellStart"/>
      <w:r w:rsidRPr="00DD5A5A">
        <w:rPr>
          <w:rFonts w:asciiTheme="minorHAnsi" w:hAnsiTheme="minorHAnsi"/>
          <w:i/>
          <w:lang w:val="gl-ES"/>
        </w:rPr>
        <w:t>Frisaques</w:t>
      </w:r>
      <w:proofErr w:type="spellEnd"/>
      <w:r w:rsidRPr="00DD5A5A">
        <w:rPr>
          <w:rFonts w:asciiTheme="minorHAnsi" w:hAnsiTheme="minorHAnsi"/>
          <w:i/>
          <w:lang w:val="gl-ES"/>
        </w:rPr>
        <w:t>, de ser presentada- e en caso contrario se indique que non foi presentada</w:t>
      </w:r>
      <w:r w:rsidR="00DD5A5A" w:rsidRPr="00DD5A5A">
        <w:rPr>
          <w:rFonts w:asciiTheme="minorHAnsi" w:hAnsiTheme="minorHAnsi"/>
          <w:i/>
          <w:lang w:val="gl-ES"/>
        </w:rPr>
        <w:t xml:space="preserve">- os efectos de dar cumprimento o requirido por esa </w:t>
      </w:r>
      <w:proofErr w:type="spellStart"/>
      <w:r w:rsidR="00DD5A5A" w:rsidRPr="00DD5A5A">
        <w:rPr>
          <w:rFonts w:asciiTheme="minorHAnsi" w:hAnsiTheme="minorHAnsi"/>
          <w:i/>
          <w:lang w:val="gl-ES"/>
        </w:rPr>
        <w:t>Excma</w:t>
      </w:r>
      <w:proofErr w:type="spellEnd"/>
      <w:r w:rsidR="00DD5A5A" w:rsidRPr="00DD5A5A">
        <w:rPr>
          <w:rFonts w:asciiTheme="minorHAnsi" w:hAnsiTheme="minorHAnsi"/>
          <w:i/>
          <w:lang w:val="gl-ES"/>
        </w:rPr>
        <w:t>. Deputación Provincial e concretamente “</w:t>
      </w:r>
      <w:proofErr w:type="spellStart"/>
      <w:r w:rsidR="00DD5A5A" w:rsidRPr="00DD5A5A">
        <w:rPr>
          <w:rFonts w:asciiTheme="minorHAnsi" w:hAnsiTheme="minorHAnsi"/>
          <w:i/>
          <w:lang w:val="gl-ES"/>
        </w:rPr>
        <w:t>pormenorización</w:t>
      </w:r>
      <w:proofErr w:type="spellEnd"/>
      <w:r w:rsidR="00DD5A5A" w:rsidRPr="00DD5A5A">
        <w:rPr>
          <w:rFonts w:asciiTheme="minorHAnsi" w:hAnsiTheme="minorHAnsi"/>
          <w:i/>
          <w:lang w:val="gl-ES"/>
        </w:rPr>
        <w:t xml:space="preserve"> do proxecto deportivo no que con claridade queden expresados a contía, financiamento de período temporal da súa execución, así como compromiso de permanencia no </w:t>
      </w:r>
      <w:proofErr w:type="spellStart"/>
      <w:r w:rsidR="00DD5A5A" w:rsidRPr="00DD5A5A">
        <w:rPr>
          <w:rFonts w:asciiTheme="minorHAnsi" w:hAnsiTheme="minorHAnsi"/>
          <w:i/>
          <w:lang w:val="gl-ES"/>
        </w:rPr>
        <w:t>accionariado</w:t>
      </w:r>
      <w:proofErr w:type="spellEnd"/>
      <w:r w:rsidR="00DD5A5A" w:rsidRPr="00DD5A5A">
        <w:rPr>
          <w:rFonts w:asciiTheme="minorHAnsi" w:hAnsiTheme="minorHAnsi"/>
          <w:i/>
          <w:lang w:val="gl-ES"/>
        </w:rPr>
        <w:t xml:space="preserve"> do Club deportivo Lugo SAD.”</w:t>
      </w:r>
    </w:p>
    <w:p w14:paraId="3A2129D0" w14:textId="35BF8B79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>. Con data</w:t>
      </w:r>
      <w:r w:rsidR="008926DA">
        <w:rPr>
          <w:rFonts w:asciiTheme="minorHAnsi" w:hAnsiTheme="minorHAnsi"/>
          <w:lang w:val="gl-ES"/>
        </w:rPr>
        <w:t xml:space="preserve"> do 15 de xuño de 2017</w:t>
      </w:r>
      <w:r w:rsidRPr="00494251">
        <w:rPr>
          <w:rFonts w:asciiTheme="minorHAnsi" w:hAnsiTheme="minorHAnsi"/>
          <w:lang w:val="gl-ES"/>
        </w:rPr>
        <w:t xml:space="preserve"> déuselle traslado da documentación achegada polo interesado á </w:t>
      </w:r>
      <w:r w:rsidR="00021E64">
        <w:rPr>
          <w:rFonts w:asciiTheme="minorHAnsi" w:hAnsiTheme="minorHAnsi"/>
          <w:lang w:val="gl-ES"/>
        </w:rPr>
        <w:t>Deputación Provincial de Lugo</w:t>
      </w:r>
      <w:r w:rsidRPr="00494251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61794DC" w14:textId="5197B6C9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</w:t>
      </w:r>
      <w:r w:rsidR="00021E64">
        <w:rPr>
          <w:rFonts w:asciiTheme="minorHAnsi" w:hAnsiTheme="minorHAnsi"/>
          <w:lang w:val="gl-ES"/>
        </w:rPr>
        <w:t>e pola administración foi o 19 de xuño</w:t>
      </w:r>
      <w:r w:rsidR="008926DA">
        <w:rPr>
          <w:rFonts w:asciiTheme="minorHAnsi" w:hAnsiTheme="minorHAnsi"/>
          <w:lang w:val="gl-ES"/>
        </w:rPr>
        <w:t xml:space="preserve"> de 2017</w:t>
      </w:r>
      <w:r w:rsidR="00021E64">
        <w:rPr>
          <w:rFonts w:asciiTheme="minorHAnsi" w:hAnsiTheme="minorHAnsi"/>
          <w:lang w:val="gl-ES"/>
        </w:rPr>
        <w:t>, sen que a administración local dese resposta ou remitise o informe solicitado.</w:t>
      </w: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63CA056F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</w:t>
      </w:r>
      <w:r w:rsidR="009771DE">
        <w:rPr>
          <w:rFonts w:ascii="Calibri" w:hAnsi="Calibri"/>
          <w:lang w:val="gl-ES"/>
        </w:rPr>
        <w:t>19/2013, do 9 de decembro</w:t>
      </w:r>
      <w:r w:rsidRPr="003C2769">
        <w:rPr>
          <w:rFonts w:ascii="Calibri" w:hAnsi="Calibri"/>
          <w:lang w:val="gl-ES"/>
        </w:rPr>
        <w:t xml:space="preserve">, </w:t>
      </w:r>
      <w:r>
        <w:rPr>
          <w:rFonts w:ascii="Calibri" w:hAnsi="Calibri"/>
          <w:lang w:val="gl-ES"/>
        </w:rPr>
        <w:t xml:space="preserve">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</w:t>
      </w:r>
      <w:r w:rsidRPr="003C2769">
        <w:rPr>
          <w:rFonts w:ascii="Calibri" w:hAnsi="Calibri"/>
          <w:lang w:val="gl-ES"/>
        </w:rPr>
        <w:lastRenderedPageBreak/>
        <w:t>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E51E026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</w:t>
      </w:r>
      <w:r w:rsidR="009771DE">
        <w:rPr>
          <w:rFonts w:ascii="Calibri" w:hAnsi="Calibri"/>
          <w:lang w:val="gl-ES"/>
        </w:rPr>
        <w:t>19/2013, do 9 de decembro, do 9 de decembro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 xml:space="preserve">pola Lei </w:t>
      </w:r>
      <w:r w:rsidR="009771DE">
        <w:rPr>
          <w:rFonts w:ascii="Calibri" w:hAnsi="Calibri"/>
          <w:lang w:val="gl-ES"/>
        </w:rPr>
        <w:t xml:space="preserve">1/2016, do 18 de xaneiro </w:t>
      </w:r>
      <w:r w:rsidRPr="00494251">
        <w:rPr>
          <w:rFonts w:ascii="Calibri" w:hAnsi="Calibri"/>
          <w:lang w:val="gl-ES"/>
        </w:rPr>
        <w:t>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BF63DDA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28 da Lei </w:t>
      </w:r>
      <w:r w:rsidR="009771DE">
        <w:rPr>
          <w:rFonts w:ascii="Calibri" w:hAnsi="Calibri"/>
          <w:lang w:val="gl-ES"/>
        </w:rPr>
        <w:t xml:space="preserve">1/2016, do 18 de xaneiro, </w:t>
      </w:r>
      <w:r>
        <w:rPr>
          <w:rFonts w:ascii="Calibri" w:hAnsi="Calibri"/>
          <w:lang w:val="gl-ES"/>
        </w:rPr>
        <w:t>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4AB6B0AD" w14:textId="3F77F6A2" w:rsidR="00FF39A6" w:rsidRPr="003C2769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disposición adicional </w:t>
      </w:r>
      <w:r w:rsidR="00860C8A">
        <w:rPr>
          <w:rFonts w:ascii="Calibri" w:hAnsi="Calibri"/>
          <w:lang w:val="gl-ES"/>
        </w:rPr>
        <w:t>quinta</w:t>
      </w:r>
      <w:r>
        <w:rPr>
          <w:rFonts w:ascii="Calibri" w:hAnsi="Calibri"/>
          <w:lang w:val="gl-ES"/>
        </w:rPr>
        <w:t xml:space="preserve"> da lei establece que resolver esas reclamacións</w:t>
      </w:r>
      <w:r w:rsidRPr="003C2769">
        <w:rPr>
          <w:rFonts w:ascii="Calibri" w:hAnsi="Calibri"/>
          <w:lang w:val="gl-ES"/>
        </w:rPr>
        <w:t xml:space="preserve"> corresponderá, no suposto de resolucións ditadas polas entidades locais de Galicia, ao Valedor d</w:t>
      </w:r>
      <w:r>
        <w:rPr>
          <w:rFonts w:ascii="Calibri" w:hAnsi="Calibri"/>
          <w:lang w:val="gl-ES"/>
        </w:rPr>
        <w:t xml:space="preserve">o Pobo, </w:t>
      </w:r>
      <w:r w:rsidRPr="003C2769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>o que adscríbese a</w:t>
      </w:r>
      <w:r w:rsidRPr="003C2769">
        <w:rPr>
          <w:rFonts w:ascii="Calibri" w:hAnsi="Calibri"/>
          <w:lang w:val="gl-ES"/>
        </w:rPr>
        <w:t xml:space="preserve"> Comisión da Transparencia</w:t>
      </w:r>
      <w:r>
        <w:rPr>
          <w:rFonts w:ascii="Calibri" w:hAnsi="Calibri"/>
          <w:lang w:val="gl-ES"/>
        </w:rPr>
        <w:t>, que por tanto é a competente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250052EE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 xml:space="preserve">3 da Lei </w:t>
      </w:r>
      <w:r w:rsidR="009771DE">
        <w:rPr>
          <w:rFonts w:ascii="Calibri" w:hAnsi="Calibri"/>
          <w:lang w:val="gl-ES"/>
        </w:rPr>
        <w:t>1/2016, do 18 de xaneiro</w:t>
      </w:r>
      <w:r>
        <w:rPr>
          <w:rFonts w:ascii="Calibri" w:hAnsi="Calibri"/>
          <w:lang w:val="gl-ES"/>
        </w:rPr>
        <w:t xml:space="preserve">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 xml:space="preserve">tigo 24 da Lei </w:t>
      </w:r>
      <w:r w:rsidR="009771DE">
        <w:rPr>
          <w:rFonts w:ascii="Calibri" w:hAnsi="Calibri"/>
          <w:lang w:val="gl-ES"/>
        </w:rPr>
        <w:t>19/2013, do 9 de decembro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 Dereito de acceso á información pública</w:t>
      </w:r>
    </w:p>
    <w:p w14:paraId="72111933" w14:textId="187A4935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 xml:space="preserve">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7B69BFC3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 xml:space="preserve">tigo 12 da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1F17FA74" w14:textId="78F26944" w:rsidR="0096214E" w:rsidRDefault="007B4C1D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solicitude </w:t>
      </w:r>
      <w:r w:rsidR="005B0956">
        <w:rPr>
          <w:rFonts w:asciiTheme="minorHAnsi" w:hAnsiTheme="minorHAnsi"/>
          <w:lang w:val="gl-ES"/>
        </w:rPr>
        <w:t>versa sobre un documento que forma parte da documentación</w:t>
      </w:r>
      <w:r>
        <w:rPr>
          <w:rFonts w:asciiTheme="minorHAnsi" w:hAnsiTheme="minorHAnsi"/>
          <w:lang w:val="gl-ES"/>
        </w:rPr>
        <w:t xml:space="preserve"> </w:t>
      </w:r>
      <w:r w:rsidR="0031447C">
        <w:rPr>
          <w:rFonts w:asciiTheme="minorHAnsi" w:hAnsiTheme="minorHAnsi"/>
          <w:lang w:val="gl-ES"/>
        </w:rPr>
        <w:t xml:space="preserve">dun contrato privado </w:t>
      </w:r>
      <w:r w:rsidR="005B0956">
        <w:rPr>
          <w:rFonts w:asciiTheme="minorHAnsi" w:hAnsiTheme="minorHAnsi"/>
          <w:lang w:val="gl-ES"/>
        </w:rPr>
        <w:t>celebrado por unha</w:t>
      </w:r>
      <w:r w:rsidR="0031447C">
        <w:rPr>
          <w:rFonts w:asciiTheme="minorHAnsi" w:hAnsiTheme="minorHAnsi"/>
          <w:lang w:val="gl-ES"/>
        </w:rPr>
        <w:t xml:space="preserve"> administración pública que </w:t>
      </w:r>
      <w:r w:rsidR="005B0956">
        <w:rPr>
          <w:rFonts w:asciiTheme="minorHAnsi" w:hAnsiTheme="minorHAnsi"/>
          <w:lang w:val="gl-ES"/>
        </w:rPr>
        <w:t xml:space="preserve">recolle as condicións para que a </w:t>
      </w:r>
      <w:r w:rsidR="005B0956">
        <w:rPr>
          <w:rFonts w:asciiTheme="minorHAnsi" w:hAnsiTheme="minorHAnsi"/>
          <w:lang w:val="gl-ES"/>
        </w:rPr>
        <w:lastRenderedPageBreak/>
        <w:t xml:space="preserve">Deputación Provincial e o Concello de Lugo alleen 150.000 accións do club deportivo Lugo SAD. </w:t>
      </w:r>
    </w:p>
    <w:p w14:paraId="7162DE2D" w14:textId="2E1CFBAB" w:rsidR="005B0956" w:rsidRDefault="005B0956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documento é necesario para a execución do contrato privado porque o proxecto deportivo presentado polo licitador  que inclúa o compromiso temporal de permanencia no </w:t>
      </w:r>
      <w:proofErr w:type="spellStart"/>
      <w:r>
        <w:rPr>
          <w:rFonts w:asciiTheme="minorHAnsi" w:hAnsiTheme="minorHAnsi"/>
          <w:lang w:val="gl-ES"/>
        </w:rPr>
        <w:t>accionariado</w:t>
      </w:r>
      <w:proofErr w:type="spellEnd"/>
      <w:r>
        <w:rPr>
          <w:rFonts w:asciiTheme="minorHAnsi" w:hAnsiTheme="minorHAnsi"/>
          <w:lang w:val="gl-ES"/>
        </w:rPr>
        <w:t xml:space="preserve"> da SAD, o compromiso de participación de forma directa do licitador nos órganos de xestión do club e o proxecto deportivo</w:t>
      </w:r>
      <w:r w:rsidR="00406963">
        <w:rPr>
          <w:rFonts w:asciiTheme="minorHAnsi" w:hAnsiTheme="minorHAnsi"/>
          <w:lang w:val="gl-ES"/>
        </w:rPr>
        <w:t>, proxecto</w:t>
      </w:r>
      <w:r>
        <w:rPr>
          <w:rFonts w:asciiTheme="minorHAnsi" w:hAnsiTheme="minorHAnsi"/>
          <w:lang w:val="gl-ES"/>
        </w:rPr>
        <w:t xml:space="preserve"> que se presentará nos órganos de xestión do club</w:t>
      </w:r>
      <w:r w:rsidR="00406963">
        <w:rPr>
          <w:rFonts w:asciiTheme="minorHAnsi" w:hAnsiTheme="minorHAnsi"/>
          <w:lang w:val="gl-ES"/>
        </w:rPr>
        <w:t>,</w:t>
      </w:r>
      <w:r>
        <w:rPr>
          <w:rFonts w:asciiTheme="minorHAnsi" w:hAnsiTheme="minorHAnsi"/>
          <w:lang w:val="gl-ES"/>
        </w:rPr>
        <w:t xml:space="preserve"> forman parte da cláusula 6 relativa a adxudicación das accións segundo o prego de cláusulas administrativas particulares deste contrato privado (tal como o recolle o informe de 10 de febreiro de 2017 da sección de patrimonio e inventario xeral).</w:t>
      </w:r>
    </w:p>
    <w:p w14:paraId="1A5A869D" w14:textId="660C1828" w:rsidR="005B0956" w:rsidRDefault="004B622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Recollendo o resumo utilizado polo</w:t>
      </w:r>
      <w:r w:rsidR="00872564">
        <w:rPr>
          <w:rFonts w:asciiTheme="minorHAnsi" w:hAnsiTheme="minorHAnsi"/>
          <w:lang w:val="gl-ES"/>
        </w:rPr>
        <w:t xml:space="preserve"> Consejo de Transparencia y Buen Gobierno</w:t>
      </w:r>
      <w:r w:rsidR="00303911">
        <w:rPr>
          <w:rFonts w:asciiTheme="minorHAnsi" w:hAnsiTheme="minorHAnsi"/>
          <w:lang w:val="gl-ES"/>
        </w:rPr>
        <w:t>,</w:t>
      </w:r>
      <w:r w:rsidR="00872564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do </w:t>
      </w:r>
      <w:r w:rsidR="005B0956">
        <w:rPr>
          <w:rFonts w:asciiTheme="minorHAnsi" w:hAnsiTheme="minorHAnsi"/>
          <w:lang w:val="gl-ES"/>
        </w:rPr>
        <w:t>Decreto Lexislativo 3/2011, do 14 de novembro, polo que se aproba o texto refundido da Lei de Contratos do Sector Público</w:t>
      </w:r>
      <w:r>
        <w:rPr>
          <w:rFonts w:asciiTheme="minorHAnsi" w:hAnsiTheme="minorHAnsi"/>
          <w:lang w:val="gl-ES"/>
        </w:rPr>
        <w:t>.</w:t>
      </w:r>
      <w:r w:rsidR="00872564">
        <w:rPr>
          <w:rFonts w:asciiTheme="minorHAnsi" w:hAnsiTheme="minorHAnsi"/>
          <w:lang w:val="gl-ES"/>
        </w:rPr>
        <w:t xml:space="preserve"> Os contratos privados se rexerán, en canto á súa preparación e adxudicación, en defecto de normas específicas, </w:t>
      </w:r>
      <w:r w:rsidR="005B0956">
        <w:rPr>
          <w:rFonts w:asciiTheme="minorHAnsi" w:hAnsiTheme="minorHAnsi"/>
          <w:lang w:val="gl-ES"/>
        </w:rPr>
        <w:t xml:space="preserve"> </w:t>
      </w:r>
      <w:r w:rsidR="00872564">
        <w:rPr>
          <w:rFonts w:asciiTheme="minorHAnsi" w:hAnsiTheme="minorHAnsi"/>
          <w:lang w:val="gl-ES"/>
        </w:rPr>
        <w:t>pola lexislación de contratos e a súas disposicións de desenvolvemento. Ao expediente de contratación se incorporarán o prego de cláusulas administrativas particulares e o de prescricións técnica</w:t>
      </w:r>
      <w:r w:rsidR="00EE6F71">
        <w:rPr>
          <w:rFonts w:asciiTheme="minorHAnsi" w:hAnsiTheme="minorHAnsi"/>
          <w:lang w:val="gl-ES"/>
        </w:rPr>
        <w:t>s que haxan de rexelo contrato (</w:t>
      </w:r>
      <w:r w:rsidR="00872564">
        <w:rPr>
          <w:rFonts w:asciiTheme="minorHAnsi" w:hAnsiTheme="minorHAnsi"/>
          <w:lang w:val="gl-ES"/>
        </w:rPr>
        <w:t xml:space="preserve">artigo 109.3). Os órganos de contratación darán aos licitadores e candidatos un tratamento igualitario e non discriminatorio e axustarán a súa actuación ao principio de transparencia (Art. 139). Sen prexuízo das disposicións da Lei de contrato relativas á publicidade da adxudicación e a información que debe darse aos candidatos e ao licitadores, os órganos de contratación non poderán divulgar a información facilitada polos empresarios que estes haxan designado como confidencial; este carácter afecta, en particular, aos segredos técnicos ou comerciais e aos aspectos confidenciais das ofertas. O contratista deberá respectar o carácter confidencial de aquela información á que teña acceso con ocasión da execución do contrato á que se lle </w:t>
      </w:r>
      <w:r w:rsidR="00C40109">
        <w:rPr>
          <w:rFonts w:asciiTheme="minorHAnsi" w:hAnsiTheme="minorHAnsi"/>
          <w:lang w:val="gl-ES"/>
        </w:rPr>
        <w:t>houb</w:t>
      </w:r>
      <w:r w:rsidR="00872564">
        <w:rPr>
          <w:rFonts w:asciiTheme="minorHAnsi" w:hAnsiTheme="minorHAnsi"/>
          <w:lang w:val="gl-ES"/>
        </w:rPr>
        <w:t xml:space="preserve">ese dado o referido carácter nos pregos o no contrato, ou que pola súa propia natureza  deba ser tratada como tal. Este deber se manterá </w:t>
      </w:r>
      <w:r w:rsidR="00F32490">
        <w:rPr>
          <w:rFonts w:asciiTheme="minorHAnsi" w:hAnsiTheme="minorHAnsi"/>
          <w:lang w:val="gl-ES"/>
        </w:rPr>
        <w:t>durante</w:t>
      </w:r>
      <w:r w:rsidR="00872564">
        <w:rPr>
          <w:rFonts w:asciiTheme="minorHAnsi" w:hAnsiTheme="minorHAnsi"/>
          <w:lang w:val="gl-ES"/>
        </w:rPr>
        <w:t xml:space="preserve"> un prazo de cinco anos desde o </w:t>
      </w:r>
      <w:r w:rsidR="00F32490">
        <w:rPr>
          <w:rFonts w:asciiTheme="minorHAnsi" w:hAnsiTheme="minorHAnsi"/>
          <w:lang w:val="gl-ES"/>
        </w:rPr>
        <w:t>coñecemento</w:t>
      </w:r>
      <w:r w:rsidR="00872564">
        <w:rPr>
          <w:rFonts w:asciiTheme="minorHAnsi" w:hAnsiTheme="minorHAnsi"/>
          <w:lang w:val="gl-ES"/>
        </w:rPr>
        <w:t xml:space="preserve"> desa información, salvo que os pregos ou o contrato establezan un prazo maior (art. 140).</w:t>
      </w:r>
    </w:p>
    <w:p w14:paraId="2E29C884" w14:textId="097F683D" w:rsidR="00131A75" w:rsidRDefault="00EE6F71" w:rsidP="00F32490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Hai que ter en conta que a</w:t>
      </w:r>
      <w:r w:rsidR="00F32490">
        <w:rPr>
          <w:rFonts w:ascii="Calibri" w:hAnsi="Calibri"/>
          <w:lang w:val="gl-ES"/>
        </w:rPr>
        <w:t xml:space="preserve"> contratación pública </w:t>
      </w:r>
      <w:r w:rsidR="00131A75">
        <w:rPr>
          <w:rFonts w:ascii="Calibri" w:hAnsi="Calibri"/>
          <w:lang w:val="gl-ES"/>
        </w:rPr>
        <w:t>ademais de</w:t>
      </w:r>
      <w:r w:rsidR="00F32490">
        <w:rPr>
          <w:rFonts w:ascii="Calibri" w:hAnsi="Calibri"/>
          <w:lang w:val="gl-ES"/>
        </w:rPr>
        <w:t xml:space="preserve"> da</w:t>
      </w:r>
      <w:r w:rsidR="00406963">
        <w:rPr>
          <w:rFonts w:ascii="Calibri" w:hAnsi="Calibri"/>
          <w:lang w:val="gl-ES"/>
        </w:rPr>
        <w:t>r</w:t>
      </w:r>
      <w:r w:rsidR="00F32490">
        <w:rPr>
          <w:rFonts w:ascii="Calibri" w:hAnsi="Calibri"/>
          <w:lang w:val="gl-ES"/>
        </w:rPr>
        <w:t xml:space="preserve"> lugar ao dereito de acceso á información é obxecto de publicidade activa tal como o recolle o artigo 8 1. a</w:t>
      </w:r>
      <w:r w:rsidR="00406963">
        <w:rPr>
          <w:rFonts w:ascii="Calibri" w:hAnsi="Calibri"/>
          <w:lang w:val="gl-ES"/>
        </w:rPr>
        <w:t>) Lei 19/2013, do 9 de decembro e 13 da Lei 1/2016, do 18 de xaneiro (artigo este que non afecta directamente á administración local)</w:t>
      </w:r>
      <w:r w:rsidR="00F32490">
        <w:rPr>
          <w:rFonts w:ascii="Calibri" w:hAnsi="Calibri"/>
          <w:lang w:val="gl-ES"/>
        </w:rPr>
        <w:t xml:space="preserve">. </w:t>
      </w:r>
      <w:r w:rsidR="00131A75">
        <w:rPr>
          <w:rFonts w:ascii="Calibri" w:hAnsi="Calibri"/>
          <w:lang w:val="gl-ES"/>
        </w:rPr>
        <w:t>A información pública se relaciona n</w:t>
      </w:r>
      <w:r w:rsidR="00F32490">
        <w:rPr>
          <w:rFonts w:ascii="Calibri" w:hAnsi="Calibri"/>
          <w:lang w:val="gl-ES"/>
        </w:rPr>
        <w:t xml:space="preserve">o artigo 8 da Lei 19/2013, do 18 de xaneiro </w:t>
      </w:r>
      <w:r w:rsidR="00131A75">
        <w:rPr>
          <w:rFonts w:ascii="Calibri" w:hAnsi="Calibri"/>
          <w:lang w:val="gl-ES"/>
        </w:rPr>
        <w:t>como a obriga de</w:t>
      </w:r>
      <w:r w:rsidR="00F32490">
        <w:rPr>
          <w:rFonts w:ascii="Calibri" w:hAnsi="Calibri"/>
          <w:lang w:val="gl-ES"/>
        </w:rPr>
        <w:t xml:space="preserve"> facilitar a información relativa aos actos de xestión administrativa con repercusión económica e orzamentaria</w:t>
      </w:r>
      <w:r w:rsidR="00406963">
        <w:rPr>
          <w:rFonts w:ascii="Calibri" w:hAnsi="Calibri"/>
          <w:lang w:val="gl-ES"/>
        </w:rPr>
        <w:t xml:space="preserve"> ,por tanto os contratos privados teñen este carácter de información con interese público.</w:t>
      </w:r>
    </w:p>
    <w:p w14:paraId="002C8E3F" w14:textId="01220956" w:rsidR="004B6222" w:rsidRDefault="004B6222" w:rsidP="004B6222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B6222">
        <w:rPr>
          <w:rFonts w:ascii="Calibri" w:hAnsi="Calibri"/>
          <w:b/>
          <w:lang w:val="gl-ES"/>
        </w:rPr>
        <w:t>Sexto.</w:t>
      </w:r>
      <w:r>
        <w:rPr>
          <w:rFonts w:ascii="Calibri" w:hAnsi="Calibri"/>
          <w:i/>
          <w:lang w:val="gl-ES"/>
        </w:rPr>
        <w:t xml:space="preserve"> </w:t>
      </w:r>
      <w:r>
        <w:rPr>
          <w:rFonts w:asciiTheme="minorHAnsi" w:hAnsiTheme="minorHAnsi"/>
          <w:lang w:val="gl-ES"/>
        </w:rPr>
        <w:t>A</w:t>
      </w:r>
      <w:r>
        <w:rPr>
          <w:rFonts w:ascii="Calibri" w:hAnsi="Calibri"/>
          <w:lang w:val="gl-ES"/>
        </w:rPr>
        <w:t xml:space="preserve"> lexislación da transparencia prevé a divulgación dunha cultura de transparencia na actividade das administracións públicas fundamentada nos principios reitores. Principios, que para a lei 1/2016, do 18 de xaneiro se recollen no seu artigo 2, e que sen ánimo de </w:t>
      </w:r>
      <w:proofErr w:type="spellStart"/>
      <w:r>
        <w:rPr>
          <w:rFonts w:ascii="Calibri" w:hAnsi="Calibri"/>
          <w:lang w:val="gl-ES"/>
        </w:rPr>
        <w:lastRenderedPageBreak/>
        <w:t>exhaustividade</w:t>
      </w:r>
      <w:proofErr w:type="spellEnd"/>
      <w:r>
        <w:rPr>
          <w:rFonts w:ascii="Calibri" w:hAnsi="Calibri"/>
          <w:lang w:val="gl-ES"/>
        </w:rPr>
        <w:t xml:space="preserve"> céntranse na idea de responsabilidade no cumprimento desta norma, no principio de veracidade que permite asegurar que a información facilitada é certa e exacta, e en definitiva que se permita a consecución do </w:t>
      </w:r>
      <w:r w:rsidRPr="005E4C3B">
        <w:rPr>
          <w:rFonts w:ascii="Calibri" w:hAnsi="Calibri"/>
          <w:lang w:val="gl-ES"/>
        </w:rPr>
        <w:t xml:space="preserve">obxectivo final </w:t>
      </w:r>
      <w:r>
        <w:rPr>
          <w:rFonts w:ascii="Calibri" w:hAnsi="Calibri"/>
          <w:lang w:val="gl-ES"/>
        </w:rPr>
        <w:t>da norma que é a</w:t>
      </w:r>
      <w:r w:rsidRPr="005E4C3B">
        <w:rPr>
          <w:rFonts w:ascii="Calibri" w:hAnsi="Calibri"/>
          <w:lang w:val="gl-ES"/>
        </w:rPr>
        <w:t xml:space="preserve"> provisión á cidadanía da información necesaria para exercer</w:t>
      </w:r>
      <w:r>
        <w:rPr>
          <w:rFonts w:ascii="Calibri" w:hAnsi="Calibri"/>
          <w:lang w:val="gl-ES"/>
        </w:rPr>
        <w:t xml:space="preserve"> </w:t>
      </w:r>
      <w:r w:rsidRPr="005E4C3B">
        <w:rPr>
          <w:rFonts w:ascii="Calibri" w:hAnsi="Calibri"/>
          <w:lang w:val="gl-ES"/>
        </w:rPr>
        <w:t>o seu dereito fundamental á participación nos asuntos públicos.</w:t>
      </w:r>
    </w:p>
    <w:p w14:paraId="2616F49C" w14:textId="3467FD52" w:rsidR="00131A75" w:rsidRPr="00131A75" w:rsidRDefault="00131A75" w:rsidP="00F3249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131A75">
        <w:rPr>
          <w:rFonts w:ascii="Calibri" w:hAnsi="Calibri"/>
          <w:lang w:val="gl-ES"/>
        </w:rPr>
        <w:t>Por tanto,</w:t>
      </w:r>
      <w:r w:rsidR="00F32490" w:rsidRPr="00131A75">
        <w:rPr>
          <w:rFonts w:ascii="Calibri" w:hAnsi="Calibri"/>
          <w:lang w:val="gl-ES"/>
        </w:rPr>
        <w:t xml:space="preserve"> procede admitir a reclamación presentada polo interesado e instar á Deputación Provincial de Lugo</w:t>
      </w:r>
      <w:r w:rsidRPr="00131A75">
        <w:rPr>
          <w:rFonts w:ascii="Calibri" w:hAnsi="Calibri"/>
          <w:lang w:val="gl-ES"/>
        </w:rPr>
        <w:t xml:space="preserve"> a que informe ao reclamante de se </w:t>
      </w:r>
      <w:r w:rsidR="00F32490" w:rsidRPr="00131A75">
        <w:rPr>
          <w:rFonts w:ascii="Calibri" w:hAnsi="Calibri"/>
          <w:lang w:val="gl-ES"/>
        </w:rPr>
        <w:t xml:space="preserve"> </w:t>
      </w:r>
      <w:r w:rsidRPr="00131A75">
        <w:rPr>
          <w:rFonts w:ascii="Calibri" w:hAnsi="Calibri"/>
          <w:lang w:val="gl-ES"/>
        </w:rPr>
        <w:t xml:space="preserve">se existe </w:t>
      </w:r>
      <w:r>
        <w:rPr>
          <w:rFonts w:ascii="Calibri" w:hAnsi="Calibri"/>
          <w:lang w:val="gl-ES"/>
        </w:rPr>
        <w:t xml:space="preserve">ou non a </w:t>
      </w:r>
      <w:r w:rsidRPr="00131A75">
        <w:rPr>
          <w:rFonts w:ascii="Calibri" w:hAnsi="Calibri"/>
          <w:lang w:val="gl-ES"/>
        </w:rPr>
        <w:t>documentación</w:t>
      </w:r>
      <w:r w:rsidRPr="00131A75">
        <w:rPr>
          <w:rFonts w:asciiTheme="minorHAnsi" w:hAnsiTheme="minorHAnsi"/>
          <w:b/>
          <w:lang w:val="gl-ES"/>
        </w:rPr>
        <w:t xml:space="preserve"> </w:t>
      </w:r>
      <w:r>
        <w:rPr>
          <w:rFonts w:asciiTheme="minorHAnsi" w:hAnsiTheme="minorHAnsi"/>
          <w:lang w:val="gl-ES"/>
        </w:rPr>
        <w:t>que debía ser presentada</w:t>
      </w:r>
      <w:r w:rsidRPr="00131A75">
        <w:rPr>
          <w:rFonts w:asciiTheme="minorHAnsi" w:hAnsiTheme="minorHAnsi"/>
          <w:lang w:val="gl-ES"/>
        </w:rPr>
        <w:t xml:space="preserve"> pola entidade </w:t>
      </w:r>
      <w:proofErr w:type="spellStart"/>
      <w:r w:rsidRPr="00131A75">
        <w:rPr>
          <w:rFonts w:asciiTheme="minorHAnsi" w:hAnsiTheme="minorHAnsi"/>
          <w:lang w:val="gl-ES"/>
        </w:rPr>
        <w:t>Frisaques</w:t>
      </w:r>
      <w:proofErr w:type="spellEnd"/>
      <w:r w:rsidRPr="00131A75">
        <w:rPr>
          <w:rFonts w:asciiTheme="minorHAnsi" w:hAnsiTheme="minorHAnsi"/>
          <w:lang w:val="gl-ES"/>
        </w:rPr>
        <w:t xml:space="preserve"> SLU, e </w:t>
      </w:r>
      <w:r>
        <w:rPr>
          <w:rFonts w:asciiTheme="minorHAnsi" w:hAnsiTheme="minorHAnsi"/>
          <w:lang w:val="gl-ES"/>
        </w:rPr>
        <w:t xml:space="preserve">de existir </w:t>
      </w:r>
      <w:r w:rsidRPr="00131A75">
        <w:rPr>
          <w:rFonts w:asciiTheme="minorHAnsi" w:hAnsiTheme="minorHAnsi"/>
          <w:lang w:val="gl-ES"/>
        </w:rPr>
        <w:t xml:space="preserve">se lle achegue a </w:t>
      </w:r>
      <w:proofErr w:type="spellStart"/>
      <w:r w:rsidRPr="00131A75">
        <w:rPr>
          <w:rFonts w:asciiTheme="minorHAnsi" w:hAnsiTheme="minorHAnsi"/>
          <w:lang w:val="gl-ES"/>
        </w:rPr>
        <w:t>pormenorización</w:t>
      </w:r>
      <w:proofErr w:type="spellEnd"/>
      <w:r w:rsidRPr="00131A75">
        <w:rPr>
          <w:rFonts w:asciiTheme="minorHAnsi" w:hAnsiTheme="minorHAnsi"/>
          <w:lang w:val="gl-ES"/>
        </w:rPr>
        <w:t xml:space="preserve"> do proxecto deportivo no que con claridade queden expresados a contía, financiamento de período temporal da súa execución, así como compromiso de permanencia no </w:t>
      </w:r>
      <w:proofErr w:type="spellStart"/>
      <w:r w:rsidRPr="00131A75">
        <w:rPr>
          <w:rFonts w:asciiTheme="minorHAnsi" w:hAnsiTheme="minorHAnsi"/>
          <w:lang w:val="gl-ES"/>
        </w:rPr>
        <w:t>accionar</w:t>
      </w:r>
      <w:r>
        <w:rPr>
          <w:rFonts w:asciiTheme="minorHAnsi" w:hAnsiTheme="minorHAnsi"/>
          <w:lang w:val="gl-ES"/>
        </w:rPr>
        <w:t>iado</w:t>
      </w:r>
      <w:proofErr w:type="spellEnd"/>
      <w:r>
        <w:rPr>
          <w:rFonts w:asciiTheme="minorHAnsi" w:hAnsiTheme="minorHAnsi"/>
          <w:lang w:val="gl-ES"/>
        </w:rPr>
        <w:t xml:space="preserve"> do Club deportivo Lugo SAD, nos termos autorizados pola normativa vixente en materia de transparencia</w:t>
      </w:r>
      <w:r w:rsidR="00991617">
        <w:rPr>
          <w:rFonts w:asciiTheme="minorHAnsi" w:hAnsiTheme="minorHAnsi"/>
          <w:lang w:val="gl-ES"/>
        </w:rPr>
        <w:t xml:space="preserve"> (artigos 14 e 15 da Lei 19/2013, do 9 de decembro)</w:t>
      </w:r>
      <w:r>
        <w:rPr>
          <w:rFonts w:asciiTheme="minorHAnsi" w:hAnsiTheme="minorHAnsi"/>
          <w:lang w:val="gl-ES"/>
        </w:rPr>
        <w:t xml:space="preserve"> e de contratación recollidos neste fundamento xurídico.</w:t>
      </w:r>
    </w:p>
    <w:p w14:paraId="5A802B0F" w14:textId="64DF2560" w:rsidR="00F32490" w:rsidRPr="007B4C1D" w:rsidRDefault="00F3249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65E3FB1C" w14:textId="77777777" w:rsidR="00804472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19090775" w14:textId="77777777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FBD37F2" w14:textId="4FC9D162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: Estimar a reclamación presentada por</w:t>
      </w:r>
      <w:r w:rsidR="00131A75">
        <w:rPr>
          <w:rFonts w:asciiTheme="minorHAnsi" w:hAnsi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xxxxxxxx</w:t>
      </w:r>
      <w:proofErr w:type="spellEnd"/>
      <w:r w:rsidR="009C4064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C4064" w:rsidRPr="009C4064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="009C4064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131A75">
        <w:rPr>
          <w:rFonts w:asciiTheme="minorHAnsi" w:hAnsiTheme="minorHAnsi"/>
          <w:lang w:val="gl-ES"/>
        </w:rPr>
        <w:t xml:space="preserve"> de 1 de xuño de 2017</w:t>
      </w:r>
      <w:r w:rsidRPr="00494251">
        <w:rPr>
          <w:rFonts w:asciiTheme="minorHAnsi" w:hAnsiTheme="minorHAnsi"/>
          <w:lang w:val="gl-ES"/>
        </w:rPr>
        <w:t>, contra a denegación d</w:t>
      </w:r>
      <w:r w:rsidR="00131A75">
        <w:rPr>
          <w:rFonts w:asciiTheme="minorHAnsi" w:hAnsiTheme="minorHAnsi"/>
          <w:lang w:val="gl-ES"/>
        </w:rPr>
        <w:t>a Deputación Provincial de Lugo</w:t>
      </w:r>
      <w:r w:rsidR="00303911">
        <w:rPr>
          <w:rFonts w:asciiTheme="minorHAnsi" w:hAnsiTheme="minorHAnsi"/>
          <w:lang w:val="gl-ES"/>
        </w:rPr>
        <w:t>, nos termos recollidos no considerando cuarto dos fundamentos xurídicos</w:t>
      </w:r>
      <w:r w:rsidRPr="00494251">
        <w:rPr>
          <w:rFonts w:asciiTheme="minorHAnsi" w:hAnsiTheme="minorHAnsi"/>
          <w:lang w:val="gl-ES"/>
        </w:rPr>
        <w:t>.</w:t>
      </w:r>
    </w:p>
    <w:p w14:paraId="791832D3" w14:textId="616F8D1F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="00131A75">
        <w:rPr>
          <w:rFonts w:asciiTheme="minorHAnsi" w:hAnsiTheme="minorHAnsi"/>
          <w:lang w:val="gl-ES"/>
        </w:rPr>
        <w:t xml:space="preserve">: </w:t>
      </w:r>
      <w:r w:rsidRPr="00494251">
        <w:rPr>
          <w:rFonts w:asciiTheme="minorHAnsi" w:hAnsiTheme="minorHAnsi"/>
          <w:lang w:val="gl-ES"/>
        </w:rPr>
        <w:t>Instar a</w:t>
      </w:r>
      <w:r w:rsidR="00131A75">
        <w:rPr>
          <w:rFonts w:asciiTheme="minorHAnsi" w:hAnsiTheme="minorHAnsi"/>
          <w:lang w:val="gl-ES"/>
        </w:rPr>
        <w:t xml:space="preserve"> Deputación </w:t>
      </w:r>
      <w:r w:rsidR="004F607B">
        <w:rPr>
          <w:rFonts w:asciiTheme="minorHAnsi" w:hAnsiTheme="minorHAnsi"/>
          <w:lang w:val="gl-ES"/>
        </w:rPr>
        <w:t xml:space="preserve">Provincial de Lugo </w:t>
      </w:r>
      <w:r w:rsidRPr="00494251">
        <w:rPr>
          <w:rFonts w:asciiTheme="minorHAnsi" w:hAnsiTheme="minorHAnsi"/>
          <w:lang w:val="gl-ES"/>
        </w:rPr>
        <w:t xml:space="preserve">, a que, no prazo máximo de 15 días hábiles, se responda á petición de información solicitada, respectando os límites dos artigos 14 e 15 da Lei </w:t>
      </w:r>
      <w:r w:rsidR="009771DE">
        <w:rPr>
          <w:rFonts w:asciiTheme="minorHAnsi" w:hAnsiTheme="minorHAnsi"/>
          <w:lang w:val="gl-ES"/>
        </w:rPr>
        <w:t>19/2013, do 9 de decembro</w:t>
      </w:r>
      <w:r w:rsidRPr="00494251">
        <w:rPr>
          <w:rFonts w:asciiTheme="minorHAnsi" w:hAnsiTheme="minorHAnsi"/>
          <w:lang w:val="gl-ES"/>
        </w:rPr>
        <w:t>.</w:t>
      </w:r>
    </w:p>
    <w:p w14:paraId="5A819A2D" w14:textId="1339AAA0" w:rsidR="00B60072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>: Instar a</w:t>
      </w:r>
      <w:r w:rsidR="004F607B">
        <w:rPr>
          <w:rFonts w:asciiTheme="minorHAnsi" w:hAnsiTheme="minorHAnsi"/>
          <w:lang w:val="gl-ES"/>
        </w:rPr>
        <w:t xml:space="preserve"> Deputación Provincial de Lugo</w:t>
      </w:r>
      <w:r w:rsidRPr="00494251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404CA712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</w:t>
      </w:r>
      <w:bookmarkStart w:id="0" w:name="_GoBack"/>
      <w:bookmarkEnd w:id="0"/>
      <w:r w:rsidRPr="00494251">
        <w:rPr>
          <w:rFonts w:asciiTheme="minorHAnsi" w:hAnsiTheme="minorHAnsi"/>
          <w:lang w:val="gl-ES"/>
        </w:rPr>
        <w:t xml:space="preserve">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</w:t>
      </w:r>
      <w:r w:rsidRPr="00494251">
        <w:rPr>
          <w:rFonts w:asciiTheme="minorHAnsi" w:hAnsiTheme="minorHAnsi"/>
          <w:lang w:val="gl-ES"/>
        </w:rPr>
        <w:lastRenderedPageBreak/>
        <w:t>n</w:t>
      </w:r>
      <w:r w:rsidR="00CB5C46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6C123FEA" w:rsidR="00027417" w:rsidRPr="00494251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</w:t>
      </w:r>
      <w:r w:rsidR="004F607B">
        <w:rPr>
          <w:rFonts w:asciiTheme="minorHAnsi" w:hAnsiTheme="minorHAnsi"/>
          <w:lang w:val="gl-ES"/>
        </w:rPr>
        <w:t xml:space="preserve"> de Compostela, a 8 de novembro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Milagros Otero Parga</w:t>
      </w:r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F1F3" w14:textId="77777777" w:rsidR="00FA5ED1" w:rsidRDefault="00FA5ED1" w:rsidP="00AA5EEF">
      <w:r>
        <w:separator/>
      </w:r>
    </w:p>
  </w:endnote>
  <w:endnote w:type="continuationSeparator" w:id="0">
    <w:p w14:paraId="4A75DC34" w14:textId="77777777" w:rsidR="00FA5ED1" w:rsidRDefault="00FA5ED1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9C4064">
          <w:rPr>
            <w:rFonts w:asciiTheme="minorHAnsi" w:hAnsiTheme="minorHAnsi"/>
            <w:noProof/>
            <w:color w:val="99CB38" w:themeColor="accent1"/>
          </w:rPr>
          <w:t>6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C313" w14:textId="77777777" w:rsidR="00FA5ED1" w:rsidRDefault="00FA5ED1" w:rsidP="00AA5EEF">
      <w:r>
        <w:separator/>
      </w:r>
    </w:p>
  </w:footnote>
  <w:footnote w:type="continuationSeparator" w:id="0">
    <w:p w14:paraId="16D981BB" w14:textId="77777777" w:rsidR="00FA5ED1" w:rsidRDefault="00FA5ED1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1E64"/>
    <w:rsid w:val="00027417"/>
    <w:rsid w:val="00051E78"/>
    <w:rsid w:val="000F0057"/>
    <w:rsid w:val="00116436"/>
    <w:rsid w:val="00131A75"/>
    <w:rsid w:val="00177A03"/>
    <w:rsid w:val="001A7FCE"/>
    <w:rsid w:val="001B08EB"/>
    <w:rsid w:val="00232198"/>
    <w:rsid w:val="0027595A"/>
    <w:rsid w:val="002F7478"/>
    <w:rsid w:val="00303911"/>
    <w:rsid w:val="0031447C"/>
    <w:rsid w:val="003C1BB7"/>
    <w:rsid w:val="003C2769"/>
    <w:rsid w:val="003C4C28"/>
    <w:rsid w:val="003C576C"/>
    <w:rsid w:val="003E5806"/>
    <w:rsid w:val="003F7568"/>
    <w:rsid w:val="00406963"/>
    <w:rsid w:val="00422D6A"/>
    <w:rsid w:val="00453E9D"/>
    <w:rsid w:val="00494251"/>
    <w:rsid w:val="004B6222"/>
    <w:rsid w:val="004F607B"/>
    <w:rsid w:val="005128CD"/>
    <w:rsid w:val="0058228A"/>
    <w:rsid w:val="005B0956"/>
    <w:rsid w:val="005C6756"/>
    <w:rsid w:val="006303E0"/>
    <w:rsid w:val="00637C82"/>
    <w:rsid w:val="00663AB0"/>
    <w:rsid w:val="006E7832"/>
    <w:rsid w:val="006F0CA3"/>
    <w:rsid w:val="006F5051"/>
    <w:rsid w:val="00714D9D"/>
    <w:rsid w:val="007267B8"/>
    <w:rsid w:val="007358AB"/>
    <w:rsid w:val="00740E93"/>
    <w:rsid w:val="00753C85"/>
    <w:rsid w:val="0075663E"/>
    <w:rsid w:val="007B46C4"/>
    <w:rsid w:val="007B4C1D"/>
    <w:rsid w:val="00804472"/>
    <w:rsid w:val="00812DE1"/>
    <w:rsid w:val="00860C8A"/>
    <w:rsid w:val="00863979"/>
    <w:rsid w:val="00872564"/>
    <w:rsid w:val="008926DA"/>
    <w:rsid w:val="008D3DA8"/>
    <w:rsid w:val="008E54D8"/>
    <w:rsid w:val="009501C2"/>
    <w:rsid w:val="0096214E"/>
    <w:rsid w:val="009631E6"/>
    <w:rsid w:val="009771DE"/>
    <w:rsid w:val="009825D7"/>
    <w:rsid w:val="00991617"/>
    <w:rsid w:val="009B6DE2"/>
    <w:rsid w:val="009C4064"/>
    <w:rsid w:val="009F46FE"/>
    <w:rsid w:val="00A87352"/>
    <w:rsid w:val="00A94965"/>
    <w:rsid w:val="00AA5EEF"/>
    <w:rsid w:val="00B042C7"/>
    <w:rsid w:val="00B60072"/>
    <w:rsid w:val="00BC78EF"/>
    <w:rsid w:val="00C40109"/>
    <w:rsid w:val="00C47C93"/>
    <w:rsid w:val="00CB5C46"/>
    <w:rsid w:val="00CD27FE"/>
    <w:rsid w:val="00D94691"/>
    <w:rsid w:val="00D97D97"/>
    <w:rsid w:val="00DA3D87"/>
    <w:rsid w:val="00DD2FF1"/>
    <w:rsid w:val="00DD5A5A"/>
    <w:rsid w:val="00E175E5"/>
    <w:rsid w:val="00E33590"/>
    <w:rsid w:val="00E64109"/>
    <w:rsid w:val="00E725B6"/>
    <w:rsid w:val="00E9731B"/>
    <w:rsid w:val="00EE6F71"/>
    <w:rsid w:val="00F32490"/>
    <w:rsid w:val="00FA5ED1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13</cp:revision>
  <dcterms:created xsi:type="dcterms:W3CDTF">2017-11-09T07:51:00Z</dcterms:created>
  <dcterms:modified xsi:type="dcterms:W3CDTF">2017-11-20T13:00:00Z</dcterms:modified>
</cp:coreProperties>
</file>